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C47F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47FD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47FD" w:rsidRDefault="005C47FD" w:rsidP="00D130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16A2">
        <w:rPr>
          <w:rFonts w:ascii="Times New Roman" w:hAnsi="Times New Roman"/>
          <w:sz w:val="28"/>
          <w:szCs w:val="28"/>
          <w:lang w:val="uk-UA"/>
        </w:rPr>
        <w:t>Про внесення змін до складу редакційно</w:t>
      </w:r>
      <w:r>
        <w:rPr>
          <w:rFonts w:ascii="Times New Roman" w:hAnsi="Times New Roman"/>
          <w:sz w:val="28"/>
          <w:szCs w:val="28"/>
          <w:lang w:val="uk-UA"/>
        </w:rPr>
        <w:t>ї</w:t>
      </w:r>
    </w:p>
    <w:p w:rsidR="005C47FD" w:rsidRDefault="005C47FD" w:rsidP="00D130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16A2">
        <w:rPr>
          <w:rFonts w:ascii="Times New Roman" w:hAnsi="Times New Roman"/>
          <w:sz w:val="28"/>
          <w:szCs w:val="28"/>
          <w:lang w:val="uk-UA"/>
        </w:rPr>
        <w:t xml:space="preserve">колегії збірника наукових праць </w:t>
      </w:r>
    </w:p>
    <w:p w:rsidR="00D64CAA" w:rsidRPr="006D143E" w:rsidRDefault="005C47FD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16A2">
        <w:rPr>
          <w:rFonts w:ascii="Times New Roman" w:hAnsi="Times New Roman"/>
          <w:sz w:val="28"/>
          <w:szCs w:val="28"/>
          <w:lang w:val="uk-UA"/>
        </w:rPr>
        <w:t>«Південний архів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Філологічні науки</w:t>
      </w:r>
      <w:r w:rsidRPr="00F716A2">
        <w:rPr>
          <w:rFonts w:ascii="Times New Roman" w:hAnsi="Times New Roman"/>
          <w:sz w:val="28"/>
          <w:szCs w:val="28"/>
          <w:lang w:val="uk-UA"/>
        </w:rPr>
        <w:t>»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812446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812446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812446">
        <w:rPr>
          <w:rFonts w:ascii="Times New Roman" w:hAnsi="Times New Roman" w:cs="Times New Roman"/>
          <w:sz w:val="28"/>
          <w:szCs w:val="28"/>
          <w:lang w:val="uk-UA"/>
        </w:rPr>
        <w:t xml:space="preserve"> В.Л.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14CB2" w:rsidRDefault="00114CB2" w:rsidP="00114CB2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Pr="00F716A2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>и</w:t>
      </w:r>
      <w:r w:rsidRPr="00F716A2">
        <w:rPr>
          <w:sz w:val="28"/>
          <w:szCs w:val="28"/>
          <w:lang w:val="uk-UA"/>
        </w:rPr>
        <w:t xml:space="preserve"> до складу редакційного колегії збірника наукових праць «Південний архів</w:t>
      </w:r>
      <w:r>
        <w:rPr>
          <w:sz w:val="28"/>
          <w:szCs w:val="28"/>
          <w:lang w:val="uk-UA"/>
        </w:rPr>
        <w:t>. Філологічні науки</w:t>
      </w:r>
      <w:r w:rsidRPr="00F716A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затвердити оновлений склад редакційної колегії:</w:t>
      </w:r>
    </w:p>
    <w:p w:rsidR="00114CB2" w:rsidRPr="00F716A2" w:rsidRDefault="00114CB2" w:rsidP="00114C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Головний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редактор /</w:t>
      </w:r>
      <w:r w:rsidRPr="00F716A2">
        <w:rPr>
          <w:rStyle w:val="apple-converted-space"/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Editor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in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chief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Ільїнська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Н.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Ilinska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завідувач кафедри світової літератури та культури імені проф. О.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Мішукова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 xml:space="preserve">Philology, Professor, the head of the Chair of World Literature and Culture named after professor O.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Mishukov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Kherson</w:t>
          </w:r>
        </w:smartTag>
        <w:r w:rsidRPr="00F716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State</w:t>
          </w:r>
        </w:smartTag>
        <w:r w:rsidRPr="00F716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University</w:t>
          </w:r>
        </w:smartTag>
      </w:smartTag>
      <w:r w:rsidRPr="00F716A2">
        <w:rPr>
          <w:rFonts w:ascii="Times New Roman" w:hAnsi="Times New Roman"/>
          <w:color w:val="000000"/>
          <w:sz w:val="28"/>
          <w:szCs w:val="28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outlineLvl w:val="0"/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Заступник головного редактора /</w:t>
      </w:r>
      <w:r w:rsidRPr="00F716A2">
        <w:rPr>
          <w:rStyle w:val="apple-converted-space"/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Deputy</w:t>
      </w:r>
      <w:r w:rsidRPr="00F716A2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Editor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-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in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-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chief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Омельчук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С.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Omelchuk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педагогічних наук, доцент, декан факультету іноземної філології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>Ass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 xml:space="preserve">Professor,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Dean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Faculty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Foreign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Philology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(Kherson State University).</w:t>
      </w:r>
      <w:proofErr w:type="gramEnd"/>
    </w:p>
    <w:p w:rsidR="00114CB2" w:rsidRPr="00F716A2" w:rsidRDefault="00114CB2" w:rsidP="00114C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Відповідальний</w:t>
      </w:r>
      <w:r w:rsidRPr="00F716A2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секретар / 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Executive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Secretary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Клімчук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О.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Klimchuk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кандидат філологічних наук, доцент, доцент кафедри світової літератури та культури імені проф. О.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Мішукова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PhD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Ass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Ass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 xml:space="preserve">Professor of the Chair of World Literature and Culture named after </w:t>
      </w:r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proofErr w:type="gramEnd"/>
      <w:r w:rsidRPr="00F716A2">
        <w:rPr>
          <w:rFonts w:ascii="Times New Roman" w:hAnsi="Times New Roman"/>
          <w:color w:val="000000"/>
          <w:sz w:val="28"/>
          <w:szCs w:val="28"/>
        </w:rPr>
        <w:t xml:space="preserve"> O.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Mishukov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Kherson</w:t>
          </w:r>
        </w:smartTag>
        <w:r w:rsidRPr="00F716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State</w:t>
          </w:r>
        </w:smartTag>
        <w:r w:rsidRPr="00F716A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F716A2">
            <w:rPr>
              <w:rFonts w:ascii="Times New Roman" w:hAnsi="Times New Roman"/>
              <w:color w:val="000000"/>
              <w:sz w:val="28"/>
              <w:szCs w:val="28"/>
            </w:rPr>
            <w:t>University</w:t>
          </w:r>
        </w:smartTag>
      </w:smartTag>
      <w:r w:rsidRPr="00F716A2">
        <w:rPr>
          <w:rFonts w:ascii="Times New Roman" w:hAnsi="Times New Roman"/>
          <w:color w:val="000000"/>
          <w:sz w:val="28"/>
          <w:szCs w:val="28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outlineLvl w:val="0"/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Редакційна колегія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/</w:t>
      </w:r>
      <w:r w:rsidRPr="00F716A2">
        <w:rPr>
          <w:rStyle w:val="apple-converted-space"/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Editorial</w:t>
      </w:r>
      <w:r w:rsidRPr="00F716A2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board</w:t>
      </w:r>
      <w:r w:rsidRPr="00F716A2">
        <w:rPr>
          <w:rStyle w:val="a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: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Бєлєхова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Л.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Belekhova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L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професор кафедри англійської мови та методики її викладання 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Chair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English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Language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and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Methods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Teaching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F716A2">
        <w:rPr>
          <w:rFonts w:ascii="Times New Roman" w:hAnsi="Times New Roman"/>
          <w:color w:val="000000"/>
          <w:sz w:val="28"/>
          <w:szCs w:val="28"/>
        </w:rPr>
        <w:t>Kherson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Бондарева О.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Bondareva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16A2">
        <w:rPr>
          <w:rFonts w:ascii="Times New Roman" w:hAnsi="Times New Roman"/>
          <w:sz w:val="28"/>
          <w:szCs w:val="28"/>
          <w:lang w:val="uk-UA"/>
        </w:rPr>
        <w:t xml:space="preserve">доктор філологічних наук, професор, директор Гуманітарного інституту Київського університету імені Бориса Грінченка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the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head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Humanitarian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Institute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Borys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Grinchenko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Kyiv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Демецька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В.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Demetska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V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доктор філологічних наук, професор, декан факультету перекладознавства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Dean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>Faculty</w:t>
      </w:r>
      <w:proofErr w:type="spellEnd"/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Style w:val="a6"/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Style w:val="a6"/>
          <w:rFonts w:ascii="Times New Roman" w:hAnsi="Times New Roman"/>
          <w:color w:val="000000"/>
          <w:sz w:val="28"/>
          <w:szCs w:val="28"/>
        </w:rPr>
        <w:t>Translation</w:t>
      </w:r>
      <w:r w:rsidRPr="00F716A2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F716A2">
        <w:rPr>
          <w:rFonts w:ascii="Times New Roman" w:hAnsi="Times New Roman"/>
          <w:color w:val="000000"/>
          <w:sz w:val="28"/>
          <w:szCs w:val="28"/>
        </w:rPr>
        <w:t>Kherson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Заболотська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О.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Zabolotska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педагогічних наук, професор, завідувач кафедри англійської мови та методики її викладання 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Pedagogy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head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Chair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English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Language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and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Methods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Teaching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F716A2">
        <w:rPr>
          <w:rFonts w:ascii="Times New Roman" w:hAnsi="Times New Roman"/>
          <w:color w:val="000000"/>
          <w:sz w:val="28"/>
          <w:szCs w:val="28"/>
        </w:rPr>
        <w:t>Kherson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Кормілов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С.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Kormilov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професор кафедри історії новітньої літератури та сучасного літературного процесу МДУ імені                    М.В. Ломоносова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the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Chair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History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Modern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Literature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and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Current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Literature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Process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F716A2">
        <w:rPr>
          <w:rFonts w:ascii="Times New Roman" w:hAnsi="Times New Roman"/>
          <w:color w:val="000000"/>
          <w:sz w:val="28"/>
          <w:szCs w:val="28"/>
        </w:rPr>
        <w:t>Moscow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named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after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M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716A2">
        <w:rPr>
          <w:rFonts w:ascii="Times New Roman" w:hAnsi="Times New Roman"/>
          <w:color w:val="000000"/>
          <w:sz w:val="28"/>
          <w:szCs w:val="28"/>
        </w:rPr>
        <w:t>V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Lomonosov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Корнієнко О.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Korniyenko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завідувач кафедри російської та зарубіжної літератури Національного педагогічного університету імені               М.П. Драгоманова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head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Chair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Russian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and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Foreign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Literature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716A2">
        <w:rPr>
          <w:rFonts w:ascii="Times New Roman" w:hAnsi="Times New Roman"/>
          <w:sz w:val="28"/>
          <w:szCs w:val="28"/>
        </w:rPr>
        <w:t>National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Pedagogical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</w:rPr>
        <w:t>Dragomanov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University</w:t>
      </w:r>
      <w:r w:rsidRPr="00F716A2">
        <w:rPr>
          <w:rFonts w:ascii="Times New Roman" w:hAnsi="Times New Roman"/>
          <w:sz w:val="28"/>
          <w:szCs w:val="28"/>
          <w:lang w:val="uk-UA"/>
        </w:rPr>
        <w:t>)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Мацапура В.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Matsapura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V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професор 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кафедри зарубіжної літератури Полтавського національного університету ім.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В.Г.Короленка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 xml:space="preserve">Professor of the Chair of Foreign Literature (Poltava National Pedagogical University named after V.G.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Korolenko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>Ройтер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Т.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Roiter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T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F716A2">
        <w:rPr>
          <w:rFonts w:ascii="Times New Roman" w:hAnsi="Times New Roman"/>
          <w:sz w:val="28"/>
          <w:szCs w:val="28"/>
          <w:lang w:val="uk-UA"/>
        </w:rPr>
        <w:t>доктор філологічних наук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професор Інституту славістики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Альпен-Адріа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університету (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Клагенфурт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Австрія)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Professor, Professor of Slavonic Studies Institute of Alpen-Adria University (Klagenfurt, Austria).</w:t>
      </w:r>
    </w:p>
    <w:p w:rsidR="00114CB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Романова Н. / </w:t>
      </w:r>
      <w:r w:rsidRPr="00F716A2">
        <w:rPr>
          <w:rFonts w:ascii="Times New Roman" w:hAnsi="Times New Roman"/>
          <w:color w:val="000000"/>
          <w:sz w:val="28"/>
          <w:szCs w:val="28"/>
        </w:rPr>
        <w:t>Romanova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доцент, професор кафедри німецької мови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Ass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gramStart"/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Chair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of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German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sz w:val="28"/>
          <w:szCs w:val="28"/>
        </w:rPr>
        <w:t>Language</w:t>
      </w:r>
      <w:r w:rsidRPr="00F71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F716A2">
        <w:rPr>
          <w:rFonts w:ascii="Times New Roman" w:hAnsi="Times New Roman"/>
          <w:color w:val="000000"/>
          <w:sz w:val="28"/>
          <w:szCs w:val="28"/>
        </w:rPr>
        <w:t>Kherson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proofErr w:type="gramEnd"/>
    </w:p>
    <w:p w:rsidR="00114CB2" w:rsidRPr="00473BDA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Руденко Л.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Rudenko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L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доктор філологічних наук, професор, професор кафедри слов’янських мов та методик їх викладання Херсонського державного університету / </w:t>
      </w:r>
      <w:r w:rsidRPr="00F716A2">
        <w:rPr>
          <w:rFonts w:ascii="Times New Roman" w:hAnsi="Times New Roman"/>
          <w:color w:val="000000"/>
          <w:sz w:val="28"/>
          <w:szCs w:val="28"/>
        </w:rPr>
        <w:t>Doctor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Philology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F716A2">
        <w:rPr>
          <w:rFonts w:ascii="Times New Roman" w:hAnsi="Times New Roman"/>
          <w:color w:val="000000"/>
          <w:sz w:val="28"/>
          <w:szCs w:val="28"/>
        </w:rPr>
        <w:t>Professor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the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Chair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Slavic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Languages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and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Methods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Teaching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F716A2">
        <w:rPr>
          <w:rFonts w:ascii="Times New Roman" w:hAnsi="Times New Roman"/>
          <w:color w:val="000000"/>
          <w:sz w:val="28"/>
          <w:szCs w:val="28"/>
        </w:rPr>
        <w:t>Kherson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State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Сакре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Н.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Sakre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кандидат філологічних наук, викладач університету Рене-2 (Франція) / </w:t>
      </w:r>
      <w:r w:rsidRPr="00F716A2">
        <w:rPr>
          <w:rFonts w:ascii="Times New Roman" w:hAnsi="Times New Roman"/>
          <w:color w:val="000000"/>
          <w:sz w:val="28"/>
          <w:szCs w:val="28"/>
        </w:rPr>
        <w:t>PhD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in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Philolog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у, </w:t>
      </w:r>
      <w:r w:rsidRPr="00F716A2">
        <w:rPr>
          <w:rFonts w:ascii="Times New Roman" w:hAnsi="Times New Roman"/>
          <w:color w:val="000000"/>
          <w:sz w:val="28"/>
          <w:szCs w:val="28"/>
        </w:rPr>
        <w:t>lecturer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of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Rene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-2 </w:t>
      </w:r>
      <w:r w:rsidRPr="00F716A2">
        <w:rPr>
          <w:rFonts w:ascii="Times New Roman" w:hAnsi="Times New Roman"/>
          <w:color w:val="000000"/>
          <w:sz w:val="28"/>
          <w:szCs w:val="28"/>
        </w:rPr>
        <w:t>University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F716A2">
        <w:rPr>
          <w:rFonts w:ascii="Times New Roman" w:hAnsi="Times New Roman"/>
          <w:color w:val="000000"/>
          <w:sz w:val="28"/>
          <w:szCs w:val="28"/>
        </w:rPr>
        <w:t>France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114CB2" w:rsidRPr="00F716A2" w:rsidRDefault="00114CB2" w:rsidP="00114CB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Тропіна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Н. / </w:t>
      </w:r>
      <w:proofErr w:type="spellStart"/>
      <w:r w:rsidRPr="00F716A2">
        <w:rPr>
          <w:rFonts w:ascii="Times New Roman" w:hAnsi="Times New Roman"/>
          <w:color w:val="000000"/>
          <w:sz w:val="28"/>
          <w:szCs w:val="28"/>
        </w:rPr>
        <w:t>Tropina</w:t>
      </w:r>
      <w:proofErr w:type="spellEnd"/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16A2">
        <w:rPr>
          <w:rFonts w:ascii="Times New Roman" w:hAnsi="Times New Roman"/>
          <w:color w:val="000000"/>
          <w:sz w:val="28"/>
          <w:szCs w:val="28"/>
        </w:rPr>
        <w:t>N</w:t>
      </w:r>
      <w:r w:rsidRPr="00F716A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9389F" w:rsidRDefault="00114CB2" w:rsidP="00114CB2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716A2">
        <w:rPr>
          <w:color w:val="000000"/>
          <w:sz w:val="28"/>
          <w:szCs w:val="28"/>
          <w:lang w:val="uk-UA"/>
        </w:rPr>
        <w:t xml:space="preserve">доктор філологічних наук, професор, завідувач кафедри російської мови та загального мовознавства Херсонського державного університету / </w:t>
      </w:r>
      <w:proofErr w:type="spellStart"/>
      <w:r w:rsidRPr="00F716A2">
        <w:rPr>
          <w:color w:val="000000"/>
          <w:sz w:val="28"/>
          <w:szCs w:val="28"/>
        </w:rPr>
        <w:lastRenderedPageBreak/>
        <w:t>Doctor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color w:val="000000"/>
          <w:sz w:val="28"/>
          <w:szCs w:val="28"/>
        </w:rPr>
        <w:t>in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color w:val="000000"/>
          <w:sz w:val="28"/>
          <w:szCs w:val="28"/>
        </w:rPr>
        <w:t>Philology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716A2">
        <w:rPr>
          <w:color w:val="000000"/>
          <w:sz w:val="28"/>
          <w:szCs w:val="28"/>
        </w:rPr>
        <w:t>Professor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716A2">
        <w:rPr>
          <w:sz w:val="28"/>
          <w:szCs w:val="28"/>
          <w:lang w:val="uk-UA"/>
        </w:rPr>
        <w:t>the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  <w:lang w:val="uk-UA"/>
        </w:rPr>
        <w:t>head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  <w:lang w:val="uk-UA"/>
        </w:rPr>
        <w:t>of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  <w:lang w:val="uk-UA"/>
        </w:rPr>
        <w:t>the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Chair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of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Russian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Language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and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General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proofErr w:type="spellStart"/>
      <w:r w:rsidRPr="00F716A2">
        <w:rPr>
          <w:sz w:val="28"/>
          <w:szCs w:val="28"/>
        </w:rPr>
        <w:t>Linguistics</w:t>
      </w:r>
      <w:proofErr w:type="spellEnd"/>
      <w:r w:rsidRPr="00F716A2">
        <w:rPr>
          <w:sz w:val="28"/>
          <w:szCs w:val="28"/>
          <w:lang w:val="uk-UA"/>
        </w:rPr>
        <w:t xml:space="preserve"> </w:t>
      </w:r>
      <w:r w:rsidRPr="00F716A2">
        <w:rPr>
          <w:color w:val="000000"/>
          <w:sz w:val="28"/>
          <w:szCs w:val="28"/>
          <w:lang w:val="uk-UA"/>
        </w:rPr>
        <w:t>(</w:t>
      </w:r>
      <w:proofErr w:type="spellStart"/>
      <w:r w:rsidRPr="00F716A2">
        <w:rPr>
          <w:color w:val="000000"/>
          <w:sz w:val="28"/>
          <w:szCs w:val="28"/>
        </w:rPr>
        <w:t>Kherson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color w:val="000000"/>
          <w:sz w:val="28"/>
          <w:szCs w:val="28"/>
        </w:rPr>
        <w:t>State</w:t>
      </w:r>
      <w:proofErr w:type="spellEnd"/>
      <w:r w:rsidRPr="00F716A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16A2">
        <w:rPr>
          <w:color w:val="000000"/>
          <w:sz w:val="28"/>
          <w:szCs w:val="28"/>
        </w:rPr>
        <w:t>University</w:t>
      </w:r>
      <w:proofErr w:type="spellEnd"/>
      <w:r w:rsidRPr="00F716A2">
        <w:rPr>
          <w:color w:val="000000"/>
          <w:sz w:val="28"/>
          <w:szCs w:val="28"/>
          <w:lang w:val="uk-UA"/>
        </w:rPr>
        <w:t>).</w:t>
      </w:r>
    </w:p>
    <w:p w:rsidR="00114CB2" w:rsidRPr="00812446" w:rsidRDefault="00114CB2" w:rsidP="00114CB2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09389F" w:rsidRDefault="0009389F" w:rsidP="0009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09389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389F"/>
    <w:rsid w:val="00106393"/>
    <w:rsid w:val="00114CB2"/>
    <w:rsid w:val="00185683"/>
    <w:rsid w:val="002D3D99"/>
    <w:rsid w:val="00356F61"/>
    <w:rsid w:val="00493B40"/>
    <w:rsid w:val="005C47FD"/>
    <w:rsid w:val="006D143E"/>
    <w:rsid w:val="00812446"/>
    <w:rsid w:val="0081254A"/>
    <w:rsid w:val="00896157"/>
    <w:rsid w:val="00945644"/>
    <w:rsid w:val="009C2317"/>
    <w:rsid w:val="009D46E9"/>
    <w:rsid w:val="00A05307"/>
    <w:rsid w:val="00A2471C"/>
    <w:rsid w:val="00A411F2"/>
    <w:rsid w:val="00B85FCE"/>
    <w:rsid w:val="00C0035A"/>
    <w:rsid w:val="00D1303E"/>
    <w:rsid w:val="00D64CAA"/>
    <w:rsid w:val="00D671BF"/>
    <w:rsid w:val="00DA15B3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  <w:style w:type="character" w:styleId="a9">
    <w:name w:val="Emphasis"/>
    <w:qFormat/>
    <w:rsid w:val="00114CB2"/>
    <w:rPr>
      <w:i/>
      <w:iCs/>
    </w:rPr>
  </w:style>
  <w:style w:type="character" w:customStyle="1" w:styleId="apple-converted-space">
    <w:name w:val="apple-converted-space"/>
    <w:rsid w:val="0011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  <w:style w:type="character" w:styleId="a9">
    <w:name w:val="Emphasis"/>
    <w:qFormat/>
    <w:rsid w:val="00114CB2"/>
    <w:rPr>
      <w:i/>
      <w:iCs/>
    </w:rPr>
  </w:style>
  <w:style w:type="character" w:customStyle="1" w:styleId="apple-converted-space">
    <w:name w:val="apple-converted-space"/>
    <w:rsid w:val="0011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2016-06-10T07:11:00Z</dcterms:modified>
</cp:coreProperties>
</file>